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DI ESPERTO</w:t>
      </w:r>
      <w:r w:rsidRPr="00532D21">
        <w:rPr>
          <w:rFonts w:ascii="Verdana" w:eastAsia="Verdana" w:hAnsi="Verdana" w:cs="Verdana"/>
          <w:sz w:val="23"/>
          <w:szCs w:val="23"/>
        </w:rPr>
        <w:t xml:space="preserve"> in merito all'Avviso pubblico - “Potenziamento delle competenze di base in chiave innovativa, a supporto dell’offerta formativa. Scuole dell’Infanzia e Scuole del I e II Ciclo”.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  <w:bookmarkStart w:id="0" w:name="_GoBack"/>
      <w:bookmarkEnd w:id="0"/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617F"/>
    <w:rsid w:val="00211252"/>
    <w:rsid w:val="002E2EC6"/>
    <w:rsid w:val="00384BFF"/>
    <w:rsid w:val="003C441D"/>
    <w:rsid w:val="00532D21"/>
    <w:rsid w:val="0093617F"/>
    <w:rsid w:val="009E57D9"/>
    <w:rsid w:val="00BA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5</cp:revision>
  <dcterms:created xsi:type="dcterms:W3CDTF">2018-02-28T07:36:00Z</dcterms:created>
  <dcterms:modified xsi:type="dcterms:W3CDTF">2018-03-01T12:11:00Z</dcterms:modified>
</cp:coreProperties>
</file>