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564" w14:textId="77777777" w:rsidR="009026AF" w:rsidRDefault="009026AF" w:rsidP="009026AF">
      <w:pPr>
        <w:pStyle w:val="Intestazione"/>
        <w:jc w:val="right"/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 wp14:anchorId="43704AC1" wp14:editId="221663A8">
            <wp:simplePos x="0" y="0"/>
            <wp:positionH relativeFrom="margin">
              <wp:posOffset>-22860</wp:posOffset>
            </wp:positionH>
            <wp:positionV relativeFrom="margin">
              <wp:posOffset>-660400</wp:posOffset>
            </wp:positionV>
            <wp:extent cx="6191417" cy="8813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417" cy="881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26B913" w14:textId="77777777" w:rsidR="009026AF" w:rsidRDefault="009026AF" w:rsidP="009026AF">
      <w:pPr>
        <w:pStyle w:val="Intestazione"/>
        <w:jc w:val="right"/>
      </w:pPr>
    </w:p>
    <w:p w14:paraId="3B9AC29A" w14:textId="0679A795" w:rsidR="009026AF" w:rsidRDefault="009026AF" w:rsidP="009026AF">
      <w:pPr>
        <w:pStyle w:val="Intestazione"/>
        <w:rPr>
          <w:rFonts w:ascii="Bookman Old Style" w:hAnsi="Bookman Old Style"/>
          <w:b/>
          <w:bCs/>
        </w:rPr>
      </w:pPr>
      <w:r>
        <w:rPr>
          <w:rFonts w:ascii="Verdana" w:hAnsi="Verdana"/>
        </w:rPr>
        <w:t xml:space="preserve">                              </w:t>
      </w:r>
      <w:r>
        <w:rPr>
          <w:rFonts w:ascii="Bookman Old Style" w:hAnsi="Bookman Old Style"/>
          <w:b/>
          <w:bCs/>
        </w:rPr>
        <w:t>ISTITUTO COMPRENSIVO DI CANALE</w:t>
      </w:r>
    </w:p>
    <w:p w14:paraId="3B28701A" w14:textId="77777777" w:rsidR="009026AF" w:rsidRDefault="009026AF" w:rsidP="009026AF">
      <w:pPr>
        <w:pStyle w:val="Intestazione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Viale del Pesco, 6 – 12043 CANALE CN – Tel./Fax 0173 979115</w:t>
      </w:r>
    </w:p>
    <w:p w14:paraId="19616D57" w14:textId="77777777" w:rsidR="009026AF" w:rsidRPr="00F2523E" w:rsidRDefault="009026AF" w:rsidP="009026AF">
      <w:pPr>
        <w:pStyle w:val="Intestazione"/>
        <w:jc w:val="center"/>
        <w:rPr>
          <w:rStyle w:val="Collegamentoipertestuale"/>
        </w:rPr>
      </w:pPr>
      <w:r>
        <w:rPr>
          <w:rFonts w:ascii="Bookman Old Style" w:hAnsi="Bookman Old Style"/>
          <w:b/>
          <w:bCs/>
        </w:rPr>
        <w:t xml:space="preserve">e-mail: </w:t>
      </w:r>
      <w:r w:rsidRPr="00F2523E">
        <w:rPr>
          <w:rStyle w:val="Collegamentoipertestuale"/>
          <w:rFonts w:ascii="Bookman Old Style" w:hAnsi="Bookman Old Style"/>
        </w:rPr>
        <w:t>cnic82200q@istruzione.it</w:t>
      </w:r>
    </w:p>
    <w:p w14:paraId="49AC588E" w14:textId="77777777" w:rsidR="009026AF" w:rsidRDefault="007C6870" w:rsidP="009026AF">
      <w:pPr>
        <w:pStyle w:val="Intestazione"/>
        <w:jc w:val="center"/>
        <w:rPr>
          <w:rFonts w:ascii="Bookman Old Style" w:hAnsi="Bookman Old Style"/>
          <w:b/>
          <w:bCs/>
        </w:rPr>
      </w:pPr>
      <w:hyperlink r:id="rId6" w:history="1">
        <w:r w:rsidR="009026AF">
          <w:rPr>
            <w:rStyle w:val="Collegamentoipertestuale"/>
            <w:rFonts w:ascii="Bookman Old Style" w:hAnsi="Bookman Old Style"/>
          </w:rPr>
          <w:t>cnic82200q@pec.istruzione.it</w:t>
        </w:r>
      </w:hyperlink>
    </w:p>
    <w:p w14:paraId="73CE1108" w14:textId="77777777" w:rsidR="009026AF" w:rsidRDefault="007C6870" w:rsidP="009026AF">
      <w:pPr>
        <w:pStyle w:val="Intestazione"/>
        <w:jc w:val="center"/>
      </w:pPr>
      <w:hyperlink r:id="rId7" w:history="1">
        <w:r w:rsidR="009026AF">
          <w:rPr>
            <w:rStyle w:val="Collegamentoipertestuale"/>
            <w:rFonts w:ascii="Bookman Old Style" w:hAnsi="Bookman Old Style"/>
          </w:rPr>
          <w:t>www.iccanale.edu.it</w:t>
        </w:r>
      </w:hyperlink>
    </w:p>
    <w:p w14:paraId="356639A7" w14:textId="041EB1EF" w:rsidR="002F22B9" w:rsidRPr="009026AF" w:rsidRDefault="002F22B9">
      <w:pPr>
        <w:rPr>
          <w:rFonts w:ascii="Verdana" w:hAnsi="Verdana"/>
        </w:rPr>
      </w:pPr>
    </w:p>
    <w:p w14:paraId="325B9F49" w14:textId="551A733D" w:rsidR="009026AF" w:rsidRPr="009026AF" w:rsidRDefault="009026AF" w:rsidP="009026AF">
      <w:pPr>
        <w:rPr>
          <w:rFonts w:ascii="Verdana" w:hAnsi="Verdana"/>
          <w:color w:val="000000"/>
        </w:rPr>
      </w:pP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18D2EC61" wp14:editId="4411562C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6AF">
        <w:rPr>
          <w:rFonts w:ascii="Verdana" w:hAnsi="Verdana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6EC30AC5" wp14:editId="41FAC0AF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6120130" cy="1678305"/>
            <wp:effectExtent l="0" t="0" r="0" b="0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D47">
        <w:t xml:space="preserve">ALLEGATO B – SCHEDA DI VALUTAZIONE DEI TITOLI </w:t>
      </w:r>
      <w:r w:rsidRPr="009026AF">
        <w:rPr>
          <w:rFonts w:ascii="Verdana" w:hAnsi="Verdana"/>
          <w:color w:val="000000"/>
        </w:rPr>
        <w:tab/>
      </w:r>
      <w:r w:rsidRPr="009026AF">
        <w:rPr>
          <w:rFonts w:ascii="Verdana" w:hAnsi="Verdana"/>
          <w:color w:val="000000"/>
        </w:rPr>
        <w:tab/>
      </w:r>
      <w:r w:rsidRPr="009026AF">
        <w:rPr>
          <w:rFonts w:ascii="Verdana" w:hAnsi="Verdana"/>
          <w:color w:val="000000"/>
        </w:rPr>
        <w:tab/>
      </w:r>
      <w:r w:rsidRPr="009026AF">
        <w:rPr>
          <w:rFonts w:ascii="Verdana" w:hAnsi="Verdana"/>
          <w:color w:val="000000"/>
        </w:rPr>
        <w:tab/>
      </w:r>
    </w:p>
    <w:p w14:paraId="7FFA6FE8" w14:textId="77777777" w:rsidR="009026AF" w:rsidRPr="009026AF" w:rsidRDefault="009026AF" w:rsidP="009026AF">
      <w:pPr>
        <w:jc w:val="right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 xml:space="preserve">Al </w:t>
      </w:r>
      <w:proofErr w:type="gramStart"/>
      <w:r w:rsidRPr="009026AF">
        <w:rPr>
          <w:rFonts w:ascii="Verdana" w:hAnsi="Verdana"/>
          <w:color w:val="000000"/>
        </w:rPr>
        <w:t>Dirigente  Scolastico</w:t>
      </w:r>
      <w:proofErr w:type="gramEnd"/>
      <w:r w:rsidRPr="009026AF">
        <w:rPr>
          <w:rFonts w:ascii="Verdana" w:hAnsi="Verdana"/>
          <w:color w:val="000000"/>
        </w:rPr>
        <w:t xml:space="preserve"> </w:t>
      </w:r>
    </w:p>
    <w:p w14:paraId="57319E94" w14:textId="3F785A1F" w:rsidR="009026AF" w:rsidRPr="009026AF" w:rsidRDefault="009026AF" w:rsidP="009026AF">
      <w:pPr>
        <w:jc w:val="right"/>
        <w:rPr>
          <w:rFonts w:ascii="Verdana" w:hAnsi="Verdana"/>
          <w:color w:val="000000"/>
        </w:rPr>
      </w:pPr>
      <w:r w:rsidRPr="009026AF">
        <w:rPr>
          <w:rFonts w:ascii="Verdana" w:hAnsi="Verdana"/>
          <w:color w:val="000000"/>
        </w:rPr>
        <w:t>dell'Istituto Comprensivo "I.C Canale”</w:t>
      </w:r>
    </w:p>
    <w:p w14:paraId="259D84AF" w14:textId="2C06DC04" w:rsidR="009026AF" w:rsidRDefault="009026AF" w:rsidP="009026AF">
      <w:pPr>
        <w:jc w:val="right"/>
        <w:rPr>
          <w:rFonts w:ascii="Verdana" w:hAnsi="Verdana"/>
          <w:color w:val="000000"/>
        </w:rPr>
      </w:pPr>
    </w:p>
    <w:p w14:paraId="1E33431F" w14:textId="2FA2C28C" w:rsidR="00810D47" w:rsidRDefault="00810D47" w:rsidP="009026AF">
      <w:pPr>
        <w:jc w:val="right"/>
        <w:rPr>
          <w:rFonts w:ascii="Verdana" w:hAnsi="Verdana"/>
          <w:color w:val="000000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7"/>
        <w:gridCol w:w="2575"/>
        <w:gridCol w:w="2183"/>
        <w:gridCol w:w="2183"/>
      </w:tblGrid>
      <w:tr w:rsidR="007C6870" w14:paraId="47734126" w14:textId="0807BD68" w:rsidTr="007C6870">
        <w:tc>
          <w:tcPr>
            <w:tcW w:w="2687" w:type="dxa"/>
          </w:tcPr>
          <w:p w14:paraId="6F183939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Titoli Valutabili</w:t>
            </w:r>
          </w:p>
        </w:tc>
        <w:tc>
          <w:tcPr>
            <w:tcW w:w="2575" w:type="dxa"/>
            <w:shd w:val="clear" w:color="auto" w:fill="auto"/>
          </w:tcPr>
          <w:p w14:paraId="0F583EF0" w14:textId="77777777" w:rsidR="007C6870" w:rsidRDefault="007C6870" w:rsidP="003E697A">
            <w:pPr>
              <w:spacing w:after="160" w:line="259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Punteggi</w:t>
            </w:r>
          </w:p>
        </w:tc>
        <w:tc>
          <w:tcPr>
            <w:tcW w:w="2183" w:type="dxa"/>
          </w:tcPr>
          <w:p w14:paraId="0FC6D3B6" w14:textId="48FC74FB" w:rsidR="007C6870" w:rsidRDefault="007C6870" w:rsidP="003E6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Punteggio attribuito dal candidato</w:t>
            </w:r>
          </w:p>
        </w:tc>
        <w:tc>
          <w:tcPr>
            <w:tcW w:w="2183" w:type="dxa"/>
          </w:tcPr>
          <w:p w14:paraId="2BFA018B" w14:textId="7A1E7DFF" w:rsidR="007C6870" w:rsidRDefault="007C6870" w:rsidP="003E697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Punteggio </w:t>
            </w:r>
            <w:proofErr w:type="gramStart"/>
            <w:r>
              <w:rPr>
                <w:rFonts w:ascii="Verdana" w:hAnsi="Verdana"/>
              </w:rPr>
              <w:t>d ufficio</w:t>
            </w:r>
            <w:proofErr w:type="gramEnd"/>
          </w:p>
        </w:tc>
      </w:tr>
      <w:tr w:rsidR="007C6870" w14:paraId="2324EB88" w14:textId="311A0544" w:rsidTr="007C6870">
        <w:trPr>
          <w:trHeight w:val="510"/>
        </w:trPr>
        <w:tc>
          <w:tcPr>
            <w:tcW w:w="2687" w:type="dxa"/>
            <w:vMerge w:val="restart"/>
          </w:tcPr>
          <w:p w14:paraId="2B971EFB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Laurea vecchio ordinamento o specialistica coerente con l’area di intervento </w:t>
            </w:r>
          </w:p>
        </w:tc>
        <w:tc>
          <w:tcPr>
            <w:tcW w:w="2575" w:type="dxa"/>
          </w:tcPr>
          <w:p w14:paraId="5F8C444B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Fino a 90/110 PUNTI 2</w:t>
            </w:r>
          </w:p>
        </w:tc>
        <w:tc>
          <w:tcPr>
            <w:tcW w:w="2183" w:type="dxa"/>
          </w:tcPr>
          <w:p w14:paraId="019E779A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4E48DE64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43C40AD4" w14:textId="5C887041" w:rsidTr="007C6870">
        <w:trPr>
          <w:trHeight w:val="510"/>
        </w:trPr>
        <w:tc>
          <w:tcPr>
            <w:tcW w:w="2687" w:type="dxa"/>
            <w:vMerge/>
          </w:tcPr>
          <w:p w14:paraId="5A6C84AA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102A59CF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91/110 a 100/110 PUNTI 3</w:t>
            </w:r>
          </w:p>
        </w:tc>
        <w:tc>
          <w:tcPr>
            <w:tcW w:w="2183" w:type="dxa"/>
          </w:tcPr>
          <w:p w14:paraId="526E4099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794743DA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37F3C046" w14:textId="3E030505" w:rsidTr="007C6870">
        <w:trPr>
          <w:trHeight w:val="510"/>
        </w:trPr>
        <w:tc>
          <w:tcPr>
            <w:tcW w:w="2687" w:type="dxa"/>
            <w:vMerge/>
          </w:tcPr>
          <w:p w14:paraId="52E03C6F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7F7B4ADB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101/110 a 105/110 PUNTI 4</w:t>
            </w:r>
          </w:p>
        </w:tc>
        <w:tc>
          <w:tcPr>
            <w:tcW w:w="2183" w:type="dxa"/>
          </w:tcPr>
          <w:p w14:paraId="248AAB01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14E4705A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236E3C0E" w14:textId="1AB6F6E0" w:rsidTr="007C6870">
        <w:trPr>
          <w:trHeight w:val="596"/>
        </w:trPr>
        <w:tc>
          <w:tcPr>
            <w:tcW w:w="2687" w:type="dxa"/>
            <w:vMerge/>
          </w:tcPr>
          <w:p w14:paraId="1D241C11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0D557B77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106/110 a 110/110 PUNTI 5</w:t>
            </w:r>
          </w:p>
        </w:tc>
        <w:tc>
          <w:tcPr>
            <w:tcW w:w="2183" w:type="dxa"/>
          </w:tcPr>
          <w:p w14:paraId="7E88F220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7829C278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4852E5E5" w14:textId="7516604A" w:rsidTr="007C6870">
        <w:trPr>
          <w:trHeight w:val="505"/>
        </w:trPr>
        <w:tc>
          <w:tcPr>
            <w:tcW w:w="2687" w:type="dxa"/>
            <w:vMerge/>
          </w:tcPr>
          <w:p w14:paraId="5702A4EC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1B7DE8A6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110/110 PUNTI 6</w:t>
            </w:r>
          </w:p>
        </w:tc>
        <w:tc>
          <w:tcPr>
            <w:tcW w:w="2183" w:type="dxa"/>
          </w:tcPr>
          <w:p w14:paraId="16E9D848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7678E9E5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3E9611E1" w14:textId="17B1EF81" w:rsidTr="007C6870">
        <w:trPr>
          <w:trHeight w:val="470"/>
        </w:trPr>
        <w:tc>
          <w:tcPr>
            <w:tcW w:w="2687" w:type="dxa"/>
            <w:vMerge w:val="restart"/>
          </w:tcPr>
          <w:p w14:paraId="2F4A67DF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Laurea triennale coerente con l’area di intervento (non cumulabile con il punteggio precedente)</w:t>
            </w:r>
          </w:p>
        </w:tc>
        <w:tc>
          <w:tcPr>
            <w:tcW w:w="2575" w:type="dxa"/>
          </w:tcPr>
          <w:p w14:paraId="547F9C25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Fino a 90/110 PUNTI 1</w:t>
            </w:r>
          </w:p>
        </w:tc>
        <w:tc>
          <w:tcPr>
            <w:tcW w:w="2183" w:type="dxa"/>
          </w:tcPr>
          <w:p w14:paraId="3CC091D2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203DDE57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055653A2" w14:textId="0087651C" w:rsidTr="007C6870">
        <w:trPr>
          <w:trHeight w:val="470"/>
        </w:trPr>
        <w:tc>
          <w:tcPr>
            <w:tcW w:w="2687" w:type="dxa"/>
            <w:vMerge/>
          </w:tcPr>
          <w:p w14:paraId="1E38C7CC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03559589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91/110 a 100/110 PUNTI 1,5</w:t>
            </w:r>
          </w:p>
        </w:tc>
        <w:tc>
          <w:tcPr>
            <w:tcW w:w="2183" w:type="dxa"/>
          </w:tcPr>
          <w:p w14:paraId="1BA4C604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653E8ACF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69933983" w14:textId="2B60046A" w:rsidTr="007C6870">
        <w:trPr>
          <w:trHeight w:val="470"/>
        </w:trPr>
        <w:tc>
          <w:tcPr>
            <w:tcW w:w="2687" w:type="dxa"/>
            <w:vMerge/>
          </w:tcPr>
          <w:p w14:paraId="5BD31D6E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4D1CEBE9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101/110 a 105/110 PUNTI 2</w:t>
            </w:r>
          </w:p>
        </w:tc>
        <w:tc>
          <w:tcPr>
            <w:tcW w:w="2183" w:type="dxa"/>
          </w:tcPr>
          <w:p w14:paraId="7F729041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1D9613F4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329DE8A3" w14:textId="21882905" w:rsidTr="007C6870">
        <w:trPr>
          <w:trHeight w:val="470"/>
        </w:trPr>
        <w:tc>
          <w:tcPr>
            <w:tcW w:w="2687" w:type="dxa"/>
            <w:vMerge/>
          </w:tcPr>
          <w:p w14:paraId="501237B2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65EF9116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106/110 a 110/110 PUNTI 2,5</w:t>
            </w:r>
          </w:p>
        </w:tc>
        <w:tc>
          <w:tcPr>
            <w:tcW w:w="2183" w:type="dxa"/>
          </w:tcPr>
          <w:p w14:paraId="68BFB116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7F9A7330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2146ECC4" w14:textId="6341F87D" w:rsidTr="007C6870">
        <w:trPr>
          <w:trHeight w:val="470"/>
        </w:trPr>
        <w:tc>
          <w:tcPr>
            <w:tcW w:w="2687" w:type="dxa"/>
            <w:vMerge/>
          </w:tcPr>
          <w:p w14:paraId="6EF2816A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685BB54B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110/110 PUNTI 3</w:t>
            </w:r>
          </w:p>
        </w:tc>
        <w:tc>
          <w:tcPr>
            <w:tcW w:w="2183" w:type="dxa"/>
          </w:tcPr>
          <w:p w14:paraId="2B2CAABB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74E6BD95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05C91BFF" w14:textId="5303E5BA" w:rsidTr="007C6870">
        <w:trPr>
          <w:trHeight w:val="408"/>
        </w:trPr>
        <w:tc>
          <w:tcPr>
            <w:tcW w:w="2687" w:type="dxa"/>
            <w:vMerge w:val="restart"/>
          </w:tcPr>
          <w:p w14:paraId="38F5F1F9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Diploma coerente con l’area di intervento (valutazione in centesimi)</w:t>
            </w:r>
          </w:p>
        </w:tc>
        <w:tc>
          <w:tcPr>
            <w:tcW w:w="2575" w:type="dxa"/>
          </w:tcPr>
          <w:p w14:paraId="4E509DF8" w14:textId="77777777" w:rsidR="007C6870" w:rsidRPr="002F325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Fino a 70/100 PUNTI 2</w:t>
            </w:r>
          </w:p>
        </w:tc>
        <w:tc>
          <w:tcPr>
            <w:tcW w:w="2183" w:type="dxa"/>
          </w:tcPr>
          <w:p w14:paraId="3C9A7E2B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5791004A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791D2D05" w14:textId="70C4EA0D" w:rsidTr="007C6870">
        <w:trPr>
          <w:trHeight w:val="408"/>
        </w:trPr>
        <w:tc>
          <w:tcPr>
            <w:tcW w:w="2687" w:type="dxa"/>
            <w:vMerge/>
          </w:tcPr>
          <w:p w14:paraId="0F43C481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35D64B8D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71/100 a 80/100 PUNTI 3</w:t>
            </w:r>
          </w:p>
        </w:tc>
        <w:tc>
          <w:tcPr>
            <w:tcW w:w="2183" w:type="dxa"/>
          </w:tcPr>
          <w:p w14:paraId="71E3CC93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4D53E663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666D5AB4" w14:textId="26BA52EF" w:rsidTr="007C6870">
        <w:trPr>
          <w:trHeight w:val="408"/>
        </w:trPr>
        <w:tc>
          <w:tcPr>
            <w:tcW w:w="2687" w:type="dxa"/>
            <w:vMerge/>
          </w:tcPr>
          <w:p w14:paraId="6F551FFC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2FB8FA76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81/100 a 90/100 PUNTI 4</w:t>
            </w:r>
          </w:p>
        </w:tc>
        <w:tc>
          <w:tcPr>
            <w:tcW w:w="2183" w:type="dxa"/>
          </w:tcPr>
          <w:p w14:paraId="760B9250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550C7509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045C6924" w14:textId="59F2CEC8" w:rsidTr="007C6870">
        <w:trPr>
          <w:trHeight w:val="408"/>
        </w:trPr>
        <w:tc>
          <w:tcPr>
            <w:tcW w:w="2687" w:type="dxa"/>
            <w:vMerge/>
          </w:tcPr>
          <w:p w14:paraId="0C3DA36E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33B365FD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91/100 a 100/100 PUNTI 5</w:t>
            </w:r>
          </w:p>
        </w:tc>
        <w:tc>
          <w:tcPr>
            <w:tcW w:w="2183" w:type="dxa"/>
          </w:tcPr>
          <w:p w14:paraId="4FB57797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52F3B9CE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623CF3EB" w14:textId="6B2BE3EF" w:rsidTr="007C6870">
        <w:trPr>
          <w:trHeight w:val="408"/>
        </w:trPr>
        <w:tc>
          <w:tcPr>
            <w:tcW w:w="2687" w:type="dxa"/>
            <w:vMerge/>
          </w:tcPr>
          <w:p w14:paraId="683A2F77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1B3BDA93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100/100 con lode PUNTI 6</w:t>
            </w:r>
          </w:p>
        </w:tc>
        <w:tc>
          <w:tcPr>
            <w:tcW w:w="2183" w:type="dxa"/>
          </w:tcPr>
          <w:p w14:paraId="1536BFEA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0DD42856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59E6170E" w14:textId="1F1C1CEC" w:rsidTr="007C6870">
        <w:trPr>
          <w:trHeight w:val="408"/>
        </w:trPr>
        <w:tc>
          <w:tcPr>
            <w:tcW w:w="2687" w:type="dxa"/>
            <w:vMerge w:val="restart"/>
          </w:tcPr>
          <w:p w14:paraId="57667941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Diploma coerente con l’area di intervento (valutazione in sessantesimi)</w:t>
            </w:r>
          </w:p>
        </w:tc>
        <w:tc>
          <w:tcPr>
            <w:tcW w:w="2575" w:type="dxa"/>
          </w:tcPr>
          <w:p w14:paraId="11468842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Fino a 42/60 PUNTI 2</w:t>
            </w:r>
          </w:p>
        </w:tc>
        <w:tc>
          <w:tcPr>
            <w:tcW w:w="2183" w:type="dxa"/>
          </w:tcPr>
          <w:p w14:paraId="25E9D939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148E4D9F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52C088BD" w14:textId="324495F8" w:rsidTr="007C6870">
        <w:trPr>
          <w:trHeight w:val="408"/>
        </w:trPr>
        <w:tc>
          <w:tcPr>
            <w:tcW w:w="2687" w:type="dxa"/>
            <w:vMerge/>
          </w:tcPr>
          <w:p w14:paraId="6B0F4E13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45330E83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43/60 a 48/60 PUNTI 3</w:t>
            </w:r>
          </w:p>
        </w:tc>
        <w:tc>
          <w:tcPr>
            <w:tcW w:w="2183" w:type="dxa"/>
          </w:tcPr>
          <w:p w14:paraId="6B11B542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0C3A1055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6CA3AB3A" w14:textId="2A913A10" w:rsidTr="007C6870">
        <w:trPr>
          <w:trHeight w:val="408"/>
        </w:trPr>
        <w:tc>
          <w:tcPr>
            <w:tcW w:w="2687" w:type="dxa"/>
            <w:vMerge/>
          </w:tcPr>
          <w:p w14:paraId="3F4A89A3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298EF6ED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49/60 a 54/60 PUNTI 4</w:t>
            </w:r>
          </w:p>
        </w:tc>
        <w:tc>
          <w:tcPr>
            <w:tcW w:w="2183" w:type="dxa"/>
          </w:tcPr>
          <w:p w14:paraId="06856A4F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206D3F99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278C69F1" w14:textId="1A2D8483" w:rsidTr="007C6870">
        <w:trPr>
          <w:trHeight w:val="408"/>
        </w:trPr>
        <w:tc>
          <w:tcPr>
            <w:tcW w:w="2687" w:type="dxa"/>
            <w:vMerge/>
          </w:tcPr>
          <w:p w14:paraId="5DECB4B3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5CDD0EC4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 55/60 a 59/60 PUNTI 5</w:t>
            </w:r>
          </w:p>
        </w:tc>
        <w:tc>
          <w:tcPr>
            <w:tcW w:w="2183" w:type="dxa"/>
          </w:tcPr>
          <w:p w14:paraId="48CCEAEE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5F414458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03C0D79D" w14:textId="65E7CAFE" w:rsidTr="007C6870">
        <w:trPr>
          <w:trHeight w:val="408"/>
        </w:trPr>
        <w:tc>
          <w:tcPr>
            <w:tcW w:w="2687" w:type="dxa"/>
            <w:vMerge/>
          </w:tcPr>
          <w:p w14:paraId="50C91C3D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575" w:type="dxa"/>
          </w:tcPr>
          <w:p w14:paraId="4E4D3A42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60/60 PUNTI 6</w:t>
            </w:r>
          </w:p>
        </w:tc>
        <w:tc>
          <w:tcPr>
            <w:tcW w:w="2183" w:type="dxa"/>
          </w:tcPr>
          <w:p w14:paraId="3504C005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0863691D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779027C4" w14:textId="68C43428" w:rsidTr="007C6870">
        <w:tc>
          <w:tcPr>
            <w:tcW w:w="2687" w:type="dxa"/>
          </w:tcPr>
          <w:p w14:paraId="181C4927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Altre lauree/Diplomi</w:t>
            </w:r>
          </w:p>
        </w:tc>
        <w:tc>
          <w:tcPr>
            <w:tcW w:w="2575" w:type="dxa"/>
          </w:tcPr>
          <w:p w14:paraId="102F099B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PUNTI 1 (Max 3)</w:t>
            </w:r>
          </w:p>
        </w:tc>
        <w:tc>
          <w:tcPr>
            <w:tcW w:w="2183" w:type="dxa"/>
          </w:tcPr>
          <w:p w14:paraId="53D4AFE5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4A11CC54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5F9EE3EF" w14:textId="27D89EA4" w:rsidTr="007C6870">
        <w:tc>
          <w:tcPr>
            <w:tcW w:w="2687" w:type="dxa"/>
          </w:tcPr>
          <w:p w14:paraId="70528DB3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Master, diplomi di specializzazione post </w:t>
            </w:r>
            <w:proofErr w:type="spellStart"/>
            <w:r>
              <w:rPr>
                <w:rFonts w:ascii="Verdana" w:hAnsi="Verdana"/>
              </w:rPr>
              <w:t>lauream</w:t>
            </w:r>
            <w:proofErr w:type="spellEnd"/>
            <w:r>
              <w:rPr>
                <w:rFonts w:ascii="Verdana" w:hAnsi="Verdana"/>
              </w:rPr>
              <w:t>, corsi di perfezionamento durata almeno annuale (titoli afferenti con la tipologia di intervento)</w:t>
            </w:r>
          </w:p>
        </w:tc>
        <w:tc>
          <w:tcPr>
            <w:tcW w:w="2575" w:type="dxa"/>
          </w:tcPr>
          <w:p w14:paraId="2A1303D7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368713AA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  <w:p w14:paraId="770A4250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PUNTI 1 per titolo (Max 6)</w:t>
            </w:r>
          </w:p>
        </w:tc>
        <w:tc>
          <w:tcPr>
            <w:tcW w:w="2183" w:type="dxa"/>
          </w:tcPr>
          <w:p w14:paraId="6618EFAD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3C4AB12D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664BCC4A" w14:textId="187BDCA6" w:rsidTr="007C6870">
        <w:tc>
          <w:tcPr>
            <w:tcW w:w="2687" w:type="dxa"/>
          </w:tcPr>
          <w:p w14:paraId="6D9B1ED0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ogni certificazione di lingua inglese, rilasciata da enti riconosciuti dal MIUR, di livello almeno B1</w:t>
            </w:r>
          </w:p>
        </w:tc>
        <w:tc>
          <w:tcPr>
            <w:tcW w:w="2575" w:type="dxa"/>
          </w:tcPr>
          <w:p w14:paraId="72FA0D57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  <w:p w14:paraId="7DDEC580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PUNTI 1 (max 3)</w:t>
            </w:r>
          </w:p>
        </w:tc>
        <w:tc>
          <w:tcPr>
            <w:tcW w:w="2183" w:type="dxa"/>
          </w:tcPr>
          <w:p w14:paraId="205C5BEF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62CC82DA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  <w:tr w:rsidR="007C6870" w14:paraId="702E4BA8" w14:textId="77777777" w:rsidTr="000D3327">
        <w:trPr>
          <w:trHeight w:val="565"/>
        </w:trPr>
        <w:tc>
          <w:tcPr>
            <w:tcW w:w="5262" w:type="dxa"/>
            <w:gridSpan w:val="2"/>
          </w:tcPr>
          <w:p w14:paraId="79C9512A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  <w:p w14:paraId="0387AF68" w14:textId="7A4D1270" w:rsidR="007C6870" w:rsidRDefault="007C6870" w:rsidP="003E697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TOTALE</w:t>
            </w:r>
          </w:p>
        </w:tc>
        <w:tc>
          <w:tcPr>
            <w:tcW w:w="2183" w:type="dxa"/>
          </w:tcPr>
          <w:p w14:paraId="0760D61E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  <w:tc>
          <w:tcPr>
            <w:tcW w:w="2183" w:type="dxa"/>
          </w:tcPr>
          <w:p w14:paraId="2902EC41" w14:textId="77777777" w:rsidR="007C6870" w:rsidRDefault="007C6870" w:rsidP="003E697A">
            <w:pPr>
              <w:jc w:val="both"/>
              <w:rPr>
                <w:rFonts w:ascii="Verdana" w:hAnsi="Verdana"/>
              </w:rPr>
            </w:pPr>
          </w:p>
        </w:tc>
      </w:tr>
    </w:tbl>
    <w:p w14:paraId="120E36E0" w14:textId="2B4A56D5" w:rsidR="00810D47" w:rsidRDefault="00810D47" w:rsidP="00810D47">
      <w:pPr>
        <w:rPr>
          <w:rFonts w:ascii="Verdana" w:hAnsi="Verdana"/>
          <w:color w:val="000000"/>
        </w:rPr>
      </w:pPr>
    </w:p>
    <w:p w14:paraId="5DF1EF96" w14:textId="15A311A1" w:rsidR="00810D47" w:rsidRDefault="00810D47" w:rsidP="00810D47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Data__________________</w:t>
      </w:r>
    </w:p>
    <w:p w14:paraId="65FD96B6" w14:textId="4C8BB51C" w:rsidR="00810D47" w:rsidRDefault="00810D47" w:rsidP="00810D47">
      <w:pPr>
        <w:rPr>
          <w:rFonts w:ascii="Verdana" w:hAnsi="Verdana"/>
          <w:color w:val="000000"/>
        </w:rPr>
      </w:pPr>
    </w:p>
    <w:p w14:paraId="26AFC9B7" w14:textId="40DA4374" w:rsidR="00810D47" w:rsidRDefault="00810D47" w:rsidP="00810D47">
      <w:pPr>
        <w:rPr>
          <w:rFonts w:ascii="Verdana" w:hAnsi="Verdana"/>
          <w:color w:val="000000"/>
        </w:rPr>
      </w:pPr>
    </w:p>
    <w:p w14:paraId="105A880B" w14:textId="13ED269A" w:rsidR="00810D47" w:rsidRPr="009026AF" w:rsidRDefault="00810D47" w:rsidP="00810D47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Firma__________________</w:t>
      </w:r>
    </w:p>
    <w:sectPr w:rsidR="00810D47" w:rsidRPr="009026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01D"/>
    <w:multiLevelType w:val="hybridMultilevel"/>
    <w:tmpl w:val="27E27E58"/>
    <w:lvl w:ilvl="0" w:tplc="AD0671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7746"/>
    <w:multiLevelType w:val="hybridMultilevel"/>
    <w:tmpl w:val="EAFA1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874875">
    <w:abstractNumId w:val="2"/>
  </w:num>
  <w:num w:numId="2" w16cid:durableId="1944652926">
    <w:abstractNumId w:val="1"/>
  </w:num>
  <w:num w:numId="3" w16cid:durableId="1880049751">
    <w:abstractNumId w:val="4"/>
  </w:num>
  <w:num w:numId="4" w16cid:durableId="2000618481">
    <w:abstractNumId w:val="3"/>
  </w:num>
  <w:num w:numId="5" w16cid:durableId="15551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AF"/>
    <w:rsid w:val="002F22B9"/>
    <w:rsid w:val="007C6870"/>
    <w:rsid w:val="00810D47"/>
    <w:rsid w:val="009026AF"/>
    <w:rsid w:val="00F5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8AEE"/>
  <w15:chartTrackingRefBased/>
  <w15:docId w15:val="{970245E8-5B5F-4326-A382-F27AAB3D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026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026AF"/>
  </w:style>
  <w:style w:type="character" w:styleId="Collegamentoipertestuale">
    <w:name w:val="Hyperlink"/>
    <w:uiPriority w:val="99"/>
    <w:rsid w:val="009026A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026AF"/>
    <w:pPr>
      <w:spacing w:after="200" w:line="276" w:lineRule="auto"/>
      <w:ind w:left="720"/>
      <w:contextualSpacing/>
    </w:pPr>
  </w:style>
  <w:style w:type="table" w:styleId="Grigliatabella">
    <w:name w:val="Table Grid"/>
    <w:basedOn w:val="Tabellanormale"/>
    <w:uiPriority w:val="39"/>
    <w:rsid w:val="00810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iccanal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ic82200q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Susca</dc:creator>
  <cp:keywords/>
  <dc:description/>
  <cp:lastModifiedBy>Elisabetta Susca</cp:lastModifiedBy>
  <cp:revision>3</cp:revision>
  <dcterms:created xsi:type="dcterms:W3CDTF">2022-06-04T08:10:00Z</dcterms:created>
  <dcterms:modified xsi:type="dcterms:W3CDTF">2022-06-04T08:38:00Z</dcterms:modified>
</cp:coreProperties>
</file>